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connectome-based Hopfield artificial neural network (CHNN) architecture to compute recurrent "activity flow" trough the functional brain connectome</w:t>
      </w:r>
    </w:p>
    <w:p>
      <w:pPr>
        <w:pStyle w:val="ListParagraph"/>
        <w:numPr>
          <w:ilvl w:val="0"/>
          <w:numId w:val="12"/>
        </w:numPr>
      </w:pPr>
      <w:r>
        <w:t xml:space="preserve">CHNNs accurately reconstruct the dynamic repertoire of the brain in resting conditions</w:t>
      </w:r>
    </w:p>
    <w:p>
      <w:pPr>
        <w:pStyle w:val="ListParagraph"/>
        <w:numPr>
          <w:ilvl w:val="0"/>
          <w:numId w:val="12"/>
        </w:numPr>
      </w:pPr>
      <w:r>
        <w:t xml:space="preserve">CHNNs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CHNN-derived and empirical brain dynamics throughout the rest of
the manuscript.
</w:t>
      </w:r>
      <w:r>
        <w:rPr>
          <w:b/>
          <w:bCs/>
        </w:rPr>
        <w:t xml:space="preserve">E</w:t>
      </w:r>
      <w:r>
        <w:t xml:space="preserve"> At its simplest form, the CHNN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MCC: middle cingulate cortex, ACC: anterior cingulate cortex, pg: perigenual, PFC: prefrontal cortex, dm: dorsomedial, dl: dorsolateral, STG: superior temporal gyrus, MTG: middle temporal gyrus, ITG: inferior temporal gyrus, Caud/Acc: caudate-accumbens,  SM: sensorimotor, V1: primary visual, A1: primary auditory, Hipp: parahippocampal gyrus, Precun: precuneus, SMA: supplementary motor cortex, IPL: inferior parietal lobule, ASD: autism spectrum disorder, SCH: schizophrenia, AD: Alzheimer's disease.</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preservation of musical memories in AD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ABIDE, COBRE and ADNI studies are presented in the order of their absolute effect size. All p-values are based on permutation tests and survive the Bonferroni correction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(ABIDE)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middle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middle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(COBRE)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middle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(ADNI)</w:t>
            </w:r>
          </w:p>
        </w:tc>
        <w:tc>
          <w:p/>
        </w:tc>
        <w:tc>
          <w:p/>
        </w:tc>
        <w:tc>
          <w:p/>
        </w:tc>
      </w:tr>
      <w:tr>
        <w:trPr>
          <w:tblHeader/>
        </w:trPr>
        <w:tc>
          <w:p>
            <w:r>
              <w:t xml:space="preserve">cerebellum lobule IX (middle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characterize neural correlates of autism spectrum disorder (ASD), Schizophrenia (SCH) and Alzheimer's disease (AD), even with the most conservative correction for multiple comparisons. These results - although descriptive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beyond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CHNN concept. It is clear that the presented analyses   exploit only a small proportion of the richness of the full state-space dynamics reconstructed by the CHNN model.
There are many potential way to further improve the utility of the CHNN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rs-fMRI connectome (could be latent-FC a'la McCormick, 2022)</w:t>
      </w:r>
    </w:p>
    <w:p>
      <w:pPr>
        <w:pStyle w:val="ListParagraph"/>
        <w:numPr>
          <w:ilvl w:val="0"/>
          <w:numId w:val="13"/>
        </w:numPr>
      </w:pPr>
      <w:r>
        <w:t xml:space="preserve">the CHNN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Imaging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i8gvuf1mauxorlvdy8y2c">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healthy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rjrmnwa1qgepwpch1cac-">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o3eda6h2ssb1lg8xu1m6_">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nqgm976tcg-ybn2rztgb6">
        <w:r>
          <w:rPr>
            <w:rStyle w:val="Hyperlink"/>
          </w:rPr>
          <w:t xml:space="preserve">https://​​github​​.com​​/spisakt​​/RPN​​-signature</w:t>
        </w:r>
      </w:hyperlink>
      <w:r>
        <w:t xml:space="preserve">). The RPN-pipeline is based on PUMI (Neuroimaging Pipelines Using Modular workflow Integration, </w:t>
      </w:r>
      <w:hyperlink w:history="1" r:id="rIdw-kjhgkzimbntdrpeekig">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yvp2ba7aqlv0-6zwvtsgx">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connectome-based Hopfield neural networks (CHNNs) as a model for large-scale brain dynamics. CHNNs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CHNNs by repeatedly (100000-times) initializing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fMRI data in the CHNN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 data, we fit linear regression models which used the first two CHNN or real data-based PCs as regressors to reconstruct the real fMRI time-frames. In-sample explained variances and the corresponding confidence intervals were calculated for both models with bootstrapping (100 samples). To evaluate the out-of-sample generalization of the PCAs (CHNN-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CHNN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CHNN projection plane obtained from study 1. Within-participant differences of the average location on the CHNN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CHNN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CHNN model from study 1.
To obtain CHNN-simulated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CHNN approach to clinically relevant alterations in large-scale brain dynamics, we investigated grouped the timeframes from the regional timeseries data according to the corresponding attractor states (obtained with the CHNN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kivbpt3wywnle4w8qckpc">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opusnfuiqjugn7fj2ueis">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rwxl-lu3dcgcve5wpahux">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4bmkq42rbpfgw3hhypn8z">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89c8muv8nkcdyf0jqxoz9">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i8gvuf1mauxorlvdy8y2c" Type="http://schemas.openxmlformats.org/officeDocument/2006/relationships/hyperlink" Target="http://adni.loni.usc.edu" TargetMode="External"/><Relationship Id="rIdrjrmnwa1qgepwpch1cac-" Type="http://schemas.openxmlformats.org/officeDocument/2006/relationships/hyperlink" Target="https://osf.io/hc4md" TargetMode="External"/><Relationship Id="rIdo3eda6h2ssb1lg8xu1m6_" Type="http://schemas.openxmlformats.org/officeDocument/2006/relationships/hyperlink" Target="http://adni.loni.usc.edu" TargetMode="External"/><Relationship Id="rIdnqgm976tcg-ybn2rztgb6" Type="http://schemas.openxmlformats.org/officeDocument/2006/relationships/hyperlink" Target="https://github.com/spisakt/RPN-signature" TargetMode="External"/><Relationship Id="rIdw-kjhgkzimbntdrpeekig" Type="http://schemas.openxmlformats.org/officeDocument/2006/relationships/hyperlink" Target="https://github.com/pni-lab/PUMI" TargetMode="External"/><Relationship Id="rIdyvp2ba7aqlv0-6zwvtsgx" Type="http://schemas.openxmlformats.org/officeDocument/2006/relationships/hyperlink" Target="https://gist.github.com/spisakt/0caa7ec4bc18d3ed736d3a4e49da7415" TargetMode="External"/><Relationship Id="rIdkivbpt3wywnle4w8qckpc" Type="http://schemas.openxmlformats.org/officeDocument/2006/relationships/hyperlink" Target="http://www.fnih.org" TargetMode="External"/><Relationship Id="rIdopusnfuiqjugn7fj2ueis" Type="http://schemas.openxmlformats.org/officeDocument/2006/relationships/hyperlink" Target="https://doi.org/10.3389/conf.fninf.2011.08.00058" TargetMode="External"/><Relationship Id="rIdrwxl-lu3dcgcve5wpahux" Type="http://schemas.openxmlformats.org/officeDocument/2006/relationships/hyperlink" Target="https://doi.org/10.1162/netn_a_00234" TargetMode="External"/><Relationship Id="rId4bmkq42rbpfgw3hhypn8z" Type="http://schemas.openxmlformats.org/officeDocument/2006/relationships/hyperlink" Target="https://doi.org/10.1038/s41467-019-13785-z" TargetMode="External"/><Relationship Id="rId89c8muv8nkcdyf0jqxoz9" Type="http://schemas.openxmlformats.org/officeDocument/2006/relationships/hyperlink" Target="https://doi.org/10.1371/journal.pbio.1002036" TargetMode="External"/><Relationship Id="rId7" Type="http://schemas.openxmlformats.org/officeDocument/2006/relationships/image" Target="media/-jjuevaa_row6apkpeqgk.png"/><Relationship Id="rId8" Type="http://schemas.openxmlformats.org/officeDocument/2006/relationships/image" Target="media/r0mmie2e-mw1mpbf3b6-q.png"/><Relationship Id="rId9" Type="http://schemas.openxmlformats.org/officeDocument/2006/relationships/image" Target="media/yhw26kwmm5gzt3sr7pcof.png"/><Relationship Id="rId10" Type="http://schemas.openxmlformats.org/officeDocument/2006/relationships/image" Target="media/vunufjtfwmeg16ul5k-vu.png"/><Relationship Id="rId11" Type="http://schemas.openxmlformats.org/officeDocument/2006/relationships/image" Target="media/053qejnlcrmwlaeun30hg.png"/></Relationships>
</file>

<file path=word/_rels/footer1.xml.rels><?xml version="1.0" encoding="UTF-8"?><Relationships xmlns="http://schemas.openxmlformats.org/package/2006/relationships"><Relationship Id="rId0" Type="http://schemas.openxmlformats.org/officeDocument/2006/relationships/image" Target="media/lcb6q1gpm06reoghf2upd.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2023-08-24T09:23:08.371Z</dcterms:created>
  <dcterms:modified xsi:type="dcterms:W3CDTF">2023-08-24T09:23:08.371Z</dcterms:modified>
</cp:coreProperties>
</file>

<file path=docProps/custom.xml><?xml version="1.0" encoding="utf-8"?>
<Properties xmlns="http://schemas.openxmlformats.org/officeDocument/2006/custom-properties" xmlns:vt="http://schemas.openxmlformats.org/officeDocument/2006/docPropsVTypes"/>
</file>